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Главе муниципального образования Павловский район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В.В. Трифонову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от ______________________________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 для предоставления гражданам в порядке, установленном  статьей 39.18. Земельного кодекса Российской Федерации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«___»___________ 2017г.</w:t>
        <w:tab/>
        <w:tab/>
        <w:tab/>
        <w:tab/>
        <w:tab/>
        <w:t xml:space="preserve">                 ст. Павловская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(фамилия, имя, отчество заявителя)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ОГРН_____________________________________________________________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номер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«___»_______________________г.____________________________________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гражданство______________________________________________________,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дата рождения_____________________________________________________,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паспорт серия ______________________номер__________________________,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код подразделения______________________, дата выдачи________________,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наименование органа, выдавшего паспорт______________________________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проживающего по адресу____________________________________________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Для заявителей – юридических лиц – крестьянских (фермерских) хозяйств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находящееся по адресу_____________________________________________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Для представителей заявителя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 лице 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(фамилия, имя, отчество представителя заявителя)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действующего на основании_________________________________________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1"/>
        <w:jc w:val="both"/>
        <w:spacing w:after="0" w:before="0"/>
      </w:pPr>
      <w:r>
        <w:rPr>
          <w:color w:val="00000A"/>
          <w:sz w:val="28"/>
          <w:b/>
          <w:szCs w:val="28"/>
          <w:rFonts w:ascii="Times New Roman" w:cs="Times New Roman" w:hAnsi="Times New Roman"/>
        </w:rPr>
        <w:t>электронный почтовый адрес заявителя ______________________________, ознакомившись с извещением о предоставлении земельного участка, размещенным на официальном сайте</w:t>
      </w:r>
      <w:r>
        <w:rPr/>
        <w:t xml:space="preserve"> </w:t>
      </w:r>
      <w:r>
        <w:rPr>
          <w:b/>
        </w:rPr>
        <w:t>____________________________________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  <w:t>______________________________________________________________________</w:t>
      </w:r>
      <w:r>
        <w:rPr>
          <w:rStyle w:val="style18"/>
          <w:sz w:val="28"/>
          <w:szCs w:val="28"/>
          <w:rFonts w:ascii="Times New Roman" w:cs="Times New Roman" w:hAnsi="Times New Roman"/>
        </w:rPr>
        <w:t xml:space="preserve"> </w:t>
      </w:r>
      <w:r>
        <w:rPr>
          <w:rStyle w:val="style18"/>
          <w:color w:val="000000"/>
          <w:sz w:val="28"/>
          <w:szCs w:val="28"/>
          <w:rFonts w:ascii="Times New Roman" w:cs="Times New Roman" w:hAnsi="Times New Roman"/>
        </w:rPr>
        <w:t xml:space="preserve">заявитель намерен участвовать в аукционе на право заключения договора аренды земельного участка, государственная собственность на который не разграничена, ориентировочной площадью </w:t>
      </w:r>
      <w:r>
        <w:rPr>
          <w:color w:val="000000"/>
          <w:sz w:val="28"/>
          <w:szCs w:val="28"/>
          <w:rFonts w:ascii="Times New Roman" w:cs="Times New Roman" w:hAnsi="Times New Roman"/>
        </w:rPr>
        <w:t>1800 кв. метров, кадастровый номер 23:24:1002023:18, категория земель: земли населенных пунктов, цель использования участка: личное подсобное хозяйство, местоположение участка: Краснодарский край, Павловский район, станица Новолеушковская, улица Выгонная, 3/А.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bookmarkStart w:id="0" w:name="_GoBack"/>
      <w:bookmarkStart w:id="1" w:name="_GoBack"/>
      <w:bookmarkEnd w:id="1"/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Идентификационный номер налогоплательщика заявителя:________________</w:t>
      </w:r>
    </w:p>
    <w:p>
      <w:pPr>
        <w:pStyle w:val="style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Заявление составляется в 2-х экземплярах.</w:t>
      </w:r>
    </w:p>
    <w:p>
      <w:pPr>
        <w:pStyle w:val="style0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 </w:t>
      </w:r>
      <w:hyperlink r:id="rId2">
        <w:r>
          <w:rPr>
            <w:color w:val="00000A"/>
            <w:sz w:val="28"/>
            <w:u w:val="none"/>
            <w:szCs w:val="28"/>
            <w:iCs/>
            <w:rStyle w:val="style17"/>
            <w:rFonts w:ascii="Times New Roman" w:cs="Times New Roman" w:hAnsi="Times New Roman"/>
          </w:rPr>
          <w:t>Федеральным Законом</w:t>
        </w:r>
      </w:hyperlink>
      <w:r>
        <w:rPr>
          <w:sz w:val="28"/>
          <w:szCs w:val="28"/>
          <w:iCs/>
          <w:rFonts w:ascii="Times New Roman" w:cs="Times New Roman" w:hAnsi="Times New Roman"/>
        </w:rPr>
        <w:t xml:space="preserve"> от 27 июля 2006 года № 152-ФЗ «О персональных данных», я _________________________________________ </w:t>
      </w:r>
    </w:p>
    <w:p>
      <w:pPr>
        <w:pStyle w:val="style0"/>
        <w:jc w:val="both"/>
        <w:ind w:firstLine="2694" w:left="0" w:right="0"/>
        <w:spacing w:after="0" w:before="0" w:line="100" w:lineRule="atLeast"/>
      </w:pPr>
      <w:r>
        <w:rPr>
          <w:sz w:val="20"/>
          <w:szCs w:val="20"/>
          <w:iCs/>
          <w:rFonts w:ascii="Times New Roman" w:cs="Times New Roman" w:hAnsi="Times New Roman"/>
        </w:rPr>
        <w:t xml:space="preserve">                                                             </w:t>
      </w:r>
      <w:r>
        <w:rPr>
          <w:sz w:val="20"/>
          <w:szCs w:val="20"/>
          <w:iCs/>
          <w:rFonts w:ascii="Times New Roman" w:cs="Times New Roman" w:hAnsi="Times New Roman"/>
        </w:rPr>
        <w:t>(Ф.И.О полностью)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iCs/>
          <w:rFonts w:ascii="Times New Roman" w:cs="Times New Roman" w:hAnsi="Times New Roman"/>
        </w:rPr>
        <w:t xml:space="preserve">___________________________ </w:t>
      </w:r>
      <w:r>
        <w:rPr>
          <w:sz w:val="28"/>
          <w:szCs w:val="28"/>
          <w:rFonts w:ascii="Times New Roman" w:cs="Times New Roman" w:hAnsi="Times New Roman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</w:t>
      </w:r>
      <w:r>
        <w:rPr>
          <w:sz w:val="20"/>
          <w:szCs w:val="20"/>
          <w:rFonts w:ascii="Times New Roman" w:cs="Times New Roman" w:hAnsi="Times New Roman"/>
        </w:rPr>
        <w:t xml:space="preserve">  </w:t>
      </w:r>
      <w:r>
        <w:rPr>
          <w:sz w:val="20"/>
          <w:szCs w:val="20"/>
          <w:rFonts w:ascii="Times New Roman" w:cs="Times New Roman" w:hAnsi="Times New Roman"/>
        </w:rPr>
        <w:t>(подпись, дата)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" w:type="paragraph">
    <w:name w:val="Заголовок 1"/>
    <w:basedOn w:val="style0"/>
    <w:next w:val="style21"/>
    <w:pPr>
      <w:jc w:val="center"/>
      <w:spacing w:after="108" w:before="108" w:line="100" w:lineRule="atLeast"/>
    </w:pPr>
    <w:rPr>
      <w:color w:val="26282F"/>
      <w:sz w:val="24"/>
      <w:b/>
      <w:szCs w:val="24"/>
      <w:bCs/>
      <w:rFonts w:ascii="Arial" w:cs="Arial" w:eastAsia="Calibri" w:hAnsi="Arial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Интернет-ссылка"/>
    <w:next w:val="style17"/>
    <w:rPr>
      <w:color w:val="0000FF"/>
      <w:u w:val="single"/>
      <w:lang w:bidi="ru-RU" w:eastAsia="ru-RU" w:val="ru-RU"/>
    </w:rPr>
  </w:style>
  <w:style w:styleId="style18" w:type="character">
    <w:name w:val="serp-url__item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Balloon Text"/>
    <w:basedOn w:val="style0"/>
    <w:next w:val="style25"/>
    <w:pPr/>
    <w:rPr/>
  </w:style>
  <w:style w:styleId="style26" w:type="paragraph">
    <w:name w:val="No Spacing"/>
    <w:next w:val="style26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48567.0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2017-03-31T12:41:00.00Z</dcterms:created>
  <dc:creator>user1</dc:creator>
  <cp:lastModifiedBy>user1</cp:lastModifiedBy>
  <cp:lastPrinted>2017-05-30T08:35:00.00Z</cp:lastPrinted>
  <dcterms:modified xsi:type="dcterms:W3CDTF">2017-06-22T07:48:00.00Z</dcterms:modified>
  <cp:revision>12</cp:revision>
</cp:coreProperties>
</file>