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E1C8" w14:textId="77777777" w:rsidR="002E584F" w:rsidRDefault="002E584F" w:rsidP="00B651FD">
      <w:pPr>
        <w:pStyle w:val="ConsTitle"/>
        <w:widowControl/>
        <w:tabs>
          <w:tab w:val="left" w:pos="709"/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35EF7B" wp14:editId="7430ECEA">
            <wp:simplePos x="0" y="0"/>
            <wp:positionH relativeFrom="column">
              <wp:posOffset>2600325</wp:posOffset>
            </wp:positionH>
            <wp:positionV relativeFrom="paragraph">
              <wp:posOffset>-147955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726A1C" w14:textId="77777777" w:rsidR="002E584F" w:rsidRDefault="002E584F" w:rsidP="002E584F">
      <w:pPr>
        <w:pStyle w:val="a9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14:paraId="055D6D59" w14:textId="77777777" w:rsidR="002E584F" w:rsidRDefault="002E584F" w:rsidP="002E584F"/>
    <w:p w14:paraId="6C389325" w14:textId="77777777" w:rsidR="002E584F" w:rsidRPr="002E584F" w:rsidRDefault="002E584F" w:rsidP="002E584F"/>
    <w:p w14:paraId="5171EBE6" w14:textId="77777777"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14:paraId="1A73C155" w14:textId="77777777" w:rsidR="002E584F" w:rsidRDefault="002E584F" w:rsidP="002E584F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14:paraId="65CC8722" w14:textId="77777777"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14:paraId="72691876" w14:textId="77777777" w:rsidR="002E584F" w:rsidRPr="0061409E" w:rsidRDefault="0061409E" w:rsidP="002E584F">
      <w:pPr>
        <w:pStyle w:val="6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РЕШЕНИ</w:t>
      </w:r>
      <w:r w:rsidR="002E584F" w:rsidRPr="0061409E">
        <w:rPr>
          <w:sz w:val="28"/>
          <w:szCs w:val="28"/>
        </w:rPr>
        <w:t>Е</w:t>
      </w:r>
    </w:p>
    <w:p w14:paraId="44DC6366" w14:textId="58F32A46" w:rsidR="002E584F" w:rsidRDefault="002E584F" w:rsidP="00941936">
      <w:pPr>
        <w:tabs>
          <w:tab w:val="left" w:pos="709"/>
        </w:tabs>
        <w:rPr>
          <w:sz w:val="24"/>
          <w:szCs w:val="24"/>
        </w:rPr>
      </w:pPr>
      <w:r w:rsidRPr="00D4511C">
        <w:rPr>
          <w:szCs w:val="28"/>
        </w:rPr>
        <w:t xml:space="preserve">от </w:t>
      </w:r>
      <w:r w:rsidR="00E21B5D">
        <w:rPr>
          <w:szCs w:val="28"/>
        </w:rPr>
        <w:t>22.09.2022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              </w:t>
      </w:r>
      <w:r w:rsidR="0061409E">
        <w:rPr>
          <w:sz w:val="24"/>
          <w:szCs w:val="24"/>
        </w:rPr>
        <w:t xml:space="preserve">                 </w:t>
      </w:r>
      <w:r w:rsidR="00E21B5D">
        <w:rPr>
          <w:sz w:val="24"/>
          <w:szCs w:val="24"/>
        </w:rPr>
        <w:t xml:space="preserve">                              </w:t>
      </w:r>
      <w:r w:rsidR="00CC381C">
        <w:rPr>
          <w:szCs w:val="28"/>
        </w:rPr>
        <w:t xml:space="preserve">№ </w:t>
      </w:r>
      <w:r w:rsidR="00E21B5D">
        <w:rPr>
          <w:szCs w:val="28"/>
        </w:rPr>
        <w:t>54/152</w:t>
      </w:r>
      <w:r>
        <w:rPr>
          <w:sz w:val="24"/>
          <w:szCs w:val="24"/>
        </w:rPr>
        <w:t xml:space="preserve">           </w:t>
      </w:r>
    </w:p>
    <w:p w14:paraId="55DE15B2" w14:textId="77777777" w:rsidR="004F039A" w:rsidRDefault="00D21366" w:rsidP="007E264A">
      <w:pPr>
        <w:tabs>
          <w:tab w:val="left" w:pos="851"/>
        </w:tabs>
        <w:jc w:val="center"/>
        <w:rPr>
          <w:szCs w:val="28"/>
        </w:rPr>
      </w:pPr>
      <w:proofErr w:type="spellStart"/>
      <w:r>
        <w:rPr>
          <w:szCs w:val="28"/>
        </w:rPr>
        <w:t>ст-</w:t>
      </w:r>
      <w:r w:rsidR="00D4511C">
        <w:rPr>
          <w:szCs w:val="28"/>
        </w:rPr>
        <w:t>ца</w:t>
      </w:r>
      <w:proofErr w:type="spellEnd"/>
      <w:r w:rsidR="002E584F">
        <w:rPr>
          <w:szCs w:val="28"/>
        </w:rPr>
        <w:t xml:space="preserve"> Атаманская</w:t>
      </w:r>
    </w:p>
    <w:p w14:paraId="43F33F1B" w14:textId="77777777" w:rsidR="007E264A" w:rsidRDefault="007E264A" w:rsidP="007E264A">
      <w:pPr>
        <w:tabs>
          <w:tab w:val="left" w:pos="851"/>
        </w:tabs>
        <w:jc w:val="center"/>
        <w:rPr>
          <w:szCs w:val="28"/>
        </w:rPr>
      </w:pPr>
    </w:p>
    <w:p w14:paraId="65C8C8CC" w14:textId="77777777" w:rsidR="007E264A" w:rsidRDefault="007E264A" w:rsidP="007E264A">
      <w:pPr>
        <w:tabs>
          <w:tab w:val="left" w:pos="851"/>
        </w:tabs>
        <w:jc w:val="center"/>
        <w:rPr>
          <w:szCs w:val="28"/>
        </w:rPr>
      </w:pPr>
    </w:p>
    <w:p w14:paraId="62CC19B7" w14:textId="77777777" w:rsidR="00D21366" w:rsidRDefault="00E021FE" w:rsidP="00D21366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Об утверждении тарифов </w:t>
      </w:r>
    </w:p>
    <w:p w14:paraId="4B0378FE" w14:textId="77777777" w:rsidR="00E6715B" w:rsidRDefault="00E021FE" w:rsidP="00D21366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на оказание </w:t>
      </w:r>
      <w:r w:rsidR="00B231C5">
        <w:rPr>
          <w:b/>
          <w:snapToGrid w:val="0"/>
          <w:szCs w:val="28"/>
        </w:rPr>
        <w:t xml:space="preserve">не регулируемых </w:t>
      </w:r>
      <w:r>
        <w:rPr>
          <w:b/>
          <w:snapToGrid w:val="0"/>
          <w:szCs w:val="28"/>
        </w:rPr>
        <w:t xml:space="preserve">платных услуг </w:t>
      </w:r>
    </w:p>
    <w:p w14:paraId="5F45773F" w14:textId="77777777" w:rsidR="00D21366" w:rsidRDefault="00E021FE" w:rsidP="00D21366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муниципальным унитарным предприятием </w:t>
      </w:r>
    </w:p>
    <w:p w14:paraId="06FC96F7" w14:textId="77777777" w:rsidR="00D21366" w:rsidRDefault="00E021FE" w:rsidP="00D21366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жилищно-коммунального хозяйства «Атаманское»</w:t>
      </w:r>
      <w:r w:rsidR="00D21366">
        <w:rPr>
          <w:b/>
          <w:snapToGrid w:val="0"/>
          <w:szCs w:val="28"/>
        </w:rPr>
        <w:t xml:space="preserve"> </w:t>
      </w:r>
    </w:p>
    <w:p w14:paraId="23382480" w14:textId="77777777" w:rsidR="002E584F" w:rsidRDefault="00E021FE" w:rsidP="00D21366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Атаманского сельского поселения Павловского района</w:t>
      </w:r>
    </w:p>
    <w:p w14:paraId="3BDD00C4" w14:textId="77777777" w:rsidR="002E584F" w:rsidRDefault="002E584F" w:rsidP="008755F7">
      <w:pPr>
        <w:pStyle w:val="a7"/>
        <w:widowControl w:val="0"/>
        <w:tabs>
          <w:tab w:val="left" w:pos="709"/>
        </w:tabs>
        <w:ind w:firstLine="709"/>
        <w:jc w:val="both"/>
        <w:rPr>
          <w:color w:val="FFFFFF"/>
        </w:rPr>
      </w:pPr>
    </w:p>
    <w:p w14:paraId="287336DF" w14:textId="77777777" w:rsidR="002E584F" w:rsidRDefault="002E584F" w:rsidP="008755F7">
      <w:pPr>
        <w:pStyle w:val="a7"/>
        <w:widowControl w:val="0"/>
        <w:tabs>
          <w:tab w:val="left" w:pos="709"/>
        </w:tabs>
        <w:ind w:firstLine="709"/>
        <w:jc w:val="both"/>
      </w:pPr>
    </w:p>
    <w:p w14:paraId="670CD06B" w14:textId="77777777" w:rsidR="004F039A" w:rsidRPr="007E264A" w:rsidRDefault="004F039A" w:rsidP="008755F7">
      <w:pPr>
        <w:pStyle w:val="a7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A476AE" w14:textId="77777777" w:rsidR="002E584F" w:rsidRDefault="002E584F" w:rsidP="00025276">
      <w:pPr>
        <w:pStyle w:val="a5"/>
        <w:tabs>
          <w:tab w:val="left" w:pos="709"/>
        </w:tabs>
        <w:ind w:firstLine="0"/>
      </w:pPr>
      <w:r>
        <w:t xml:space="preserve"> </w:t>
      </w:r>
      <w:r w:rsidR="00025276">
        <w:t xml:space="preserve">         </w:t>
      </w:r>
      <w:r>
        <w:t xml:space="preserve">В </w:t>
      </w:r>
      <w:r w:rsidR="00E021FE">
        <w:t>соответствии с Федеральным законом от 6 октября 2003 года № 131-ФЗ «Об общих принципах местного самоуправления</w:t>
      </w:r>
      <w:r w:rsidR="006F5DF5">
        <w:t xml:space="preserve"> в Российской Федерации», пунктом</w:t>
      </w:r>
      <w:r w:rsidR="00E021FE">
        <w:t xml:space="preserve"> </w:t>
      </w:r>
      <w:r w:rsidR="00CC381C">
        <w:t>1.6</w:t>
      </w:r>
      <w:r w:rsidR="00E021FE">
        <w:t xml:space="preserve"> статьи </w:t>
      </w:r>
      <w:r w:rsidR="00D4511C">
        <w:t>10</w:t>
      </w:r>
      <w:r w:rsidR="00E021FE">
        <w:t xml:space="preserve"> Устава Атаманского сельского поселения Павловского района </w:t>
      </w:r>
      <w:r>
        <w:t xml:space="preserve">Совет Атаманского сельского поселения </w:t>
      </w:r>
      <w:r w:rsidR="00CC381C">
        <w:t xml:space="preserve">Павловского района </w:t>
      </w:r>
      <w:r>
        <w:t>р</w:t>
      </w:r>
      <w:r w:rsidR="00CC381C">
        <w:t xml:space="preserve"> </w:t>
      </w:r>
      <w:r>
        <w:t>е</w:t>
      </w:r>
      <w:r w:rsidR="00CC381C">
        <w:t xml:space="preserve"> </w:t>
      </w:r>
      <w:r>
        <w:t>ш</w:t>
      </w:r>
      <w:r w:rsidR="00CC381C">
        <w:t xml:space="preserve"> </w:t>
      </w:r>
      <w:r>
        <w:t>и</w:t>
      </w:r>
      <w:r w:rsidR="00CC381C">
        <w:t xml:space="preserve"> </w:t>
      </w:r>
      <w:r>
        <w:t xml:space="preserve">л: </w:t>
      </w:r>
    </w:p>
    <w:p w14:paraId="4D69DAEF" w14:textId="45808F5E" w:rsidR="002E584F" w:rsidRDefault="00FC7FA3" w:rsidP="0061409E">
      <w:pPr>
        <w:pStyle w:val="a5"/>
        <w:tabs>
          <w:tab w:val="left" w:pos="709"/>
        </w:tabs>
        <w:ind w:firstLine="0"/>
      </w:pPr>
      <w:r>
        <w:t xml:space="preserve">         </w:t>
      </w:r>
      <w:r w:rsidR="0061409E">
        <w:t xml:space="preserve"> </w:t>
      </w:r>
      <w:r w:rsidR="004F039A">
        <w:t xml:space="preserve">1. </w:t>
      </w:r>
      <w:r w:rsidR="00D4511C">
        <w:t xml:space="preserve">Утвердить тарифы на оказание </w:t>
      </w:r>
      <w:r w:rsidR="00B231C5" w:rsidRPr="00B231C5">
        <w:rPr>
          <w:snapToGrid w:val="0"/>
          <w:szCs w:val="28"/>
        </w:rPr>
        <w:t>не регулируемых платных</w:t>
      </w:r>
      <w:r w:rsidR="00B231C5">
        <w:rPr>
          <w:b/>
          <w:snapToGrid w:val="0"/>
          <w:szCs w:val="28"/>
        </w:rPr>
        <w:t xml:space="preserve"> </w:t>
      </w:r>
      <w:r w:rsidR="00D4511C">
        <w:t xml:space="preserve">услуг населению муниципальным унитарным предприятием жилищно-коммунального хозяйства «Атаманское» Атаманского сельского поселения Павловского района </w:t>
      </w:r>
      <w:r w:rsidR="00515BFE">
        <w:t xml:space="preserve">в соответствии с калькуляцией </w:t>
      </w:r>
      <w:r w:rsidR="00D4511C">
        <w:t xml:space="preserve">(приложение). </w:t>
      </w:r>
    </w:p>
    <w:p w14:paraId="7100E80D" w14:textId="2BAA46D9" w:rsidR="0061409E" w:rsidRPr="0061409E" w:rsidRDefault="00E0768D" w:rsidP="0061409E">
      <w:pPr>
        <w:tabs>
          <w:tab w:val="left" w:pos="709"/>
          <w:tab w:val="left" w:pos="2550"/>
          <w:tab w:val="left" w:pos="3255"/>
        </w:tabs>
        <w:rPr>
          <w:snapToGrid w:val="0"/>
          <w:szCs w:val="28"/>
        </w:rPr>
      </w:pPr>
      <w:r>
        <w:t xml:space="preserve">         </w:t>
      </w:r>
      <w:r w:rsidR="0061409E">
        <w:t xml:space="preserve"> </w:t>
      </w:r>
      <w:r>
        <w:t xml:space="preserve">2. </w:t>
      </w:r>
      <w:r w:rsidR="0061409E">
        <w:t xml:space="preserve">Признать утратившим силу </w:t>
      </w:r>
      <w:r w:rsidR="009C722A">
        <w:t>решение Совета Атаманского сельского поселения Павловского района от 2</w:t>
      </w:r>
      <w:r w:rsidR="00DA661D">
        <w:t>0</w:t>
      </w:r>
      <w:r w:rsidR="009C722A">
        <w:t xml:space="preserve"> </w:t>
      </w:r>
      <w:r w:rsidR="00DA661D">
        <w:t>августа</w:t>
      </w:r>
      <w:r w:rsidR="0061409E">
        <w:t xml:space="preserve"> 20</w:t>
      </w:r>
      <w:r w:rsidR="00DA661D">
        <w:t>20</w:t>
      </w:r>
      <w:r w:rsidR="0061409E">
        <w:t xml:space="preserve"> года № </w:t>
      </w:r>
      <w:r w:rsidR="00DA661D">
        <w:t>16</w:t>
      </w:r>
      <w:r w:rsidR="0061409E">
        <w:t>/</w:t>
      </w:r>
      <w:r w:rsidR="00DA661D">
        <w:t>52</w:t>
      </w:r>
      <w:r w:rsidR="0061409E">
        <w:t xml:space="preserve"> «Об утверждении</w:t>
      </w:r>
      <w:r w:rsidR="0061409E" w:rsidRPr="0061409E">
        <w:rPr>
          <w:b/>
          <w:snapToGrid w:val="0"/>
          <w:szCs w:val="28"/>
        </w:rPr>
        <w:t xml:space="preserve"> </w:t>
      </w:r>
      <w:r w:rsidR="0061409E" w:rsidRPr="0061409E">
        <w:rPr>
          <w:snapToGrid w:val="0"/>
          <w:szCs w:val="28"/>
        </w:rPr>
        <w:t>тарифов на оказание не регулируемых платных услуг муниципальным унитарным предприятием жилищно-коммунального хозяйства «Атаманское»</w:t>
      </w:r>
      <w:r w:rsidR="0061409E">
        <w:rPr>
          <w:snapToGrid w:val="0"/>
          <w:szCs w:val="28"/>
        </w:rPr>
        <w:t xml:space="preserve"> </w:t>
      </w:r>
      <w:r w:rsidR="0061409E" w:rsidRPr="0061409E">
        <w:rPr>
          <w:snapToGrid w:val="0"/>
          <w:szCs w:val="28"/>
        </w:rPr>
        <w:t>Атаманского сельского поселения Павловского района</w:t>
      </w:r>
      <w:r w:rsidR="0061409E">
        <w:rPr>
          <w:snapToGrid w:val="0"/>
          <w:szCs w:val="28"/>
        </w:rPr>
        <w:t>».</w:t>
      </w:r>
    </w:p>
    <w:p w14:paraId="4AD323C6" w14:textId="1FADDCD6" w:rsidR="00082756" w:rsidRDefault="0061409E" w:rsidP="0061409E">
      <w:pPr>
        <w:pStyle w:val="a5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BC23A0">
        <w:rPr>
          <w:szCs w:val="28"/>
        </w:rPr>
        <w:t>3</w:t>
      </w:r>
      <w:r w:rsidR="00FC7FA3">
        <w:rPr>
          <w:szCs w:val="28"/>
        </w:rPr>
        <w:t xml:space="preserve">. Контроль за исполнением данного решения возложить на постоянную комиссию </w:t>
      </w:r>
      <w:r w:rsidR="00D4511C">
        <w:rPr>
          <w:szCs w:val="28"/>
        </w:rPr>
        <w:t xml:space="preserve">Совета </w:t>
      </w:r>
      <w:r w:rsidR="00FC7FA3">
        <w:rPr>
          <w:szCs w:val="28"/>
        </w:rPr>
        <w:t>по финансам, бюджету, налогам и и</w:t>
      </w:r>
      <w:r w:rsidR="002542C5">
        <w:rPr>
          <w:szCs w:val="28"/>
        </w:rPr>
        <w:t>нвестиционной политике (</w:t>
      </w:r>
      <w:proofErr w:type="spellStart"/>
      <w:r w:rsidR="00F9624D">
        <w:rPr>
          <w:szCs w:val="28"/>
        </w:rPr>
        <w:t>Пуховский</w:t>
      </w:r>
      <w:proofErr w:type="spellEnd"/>
      <w:r w:rsidR="002542C5">
        <w:rPr>
          <w:szCs w:val="28"/>
        </w:rPr>
        <w:t>).</w:t>
      </w:r>
    </w:p>
    <w:p w14:paraId="21102FE2" w14:textId="77777777" w:rsidR="00D4511C" w:rsidRDefault="00D4511C" w:rsidP="0061409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409E">
        <w:rPr>
          <w:rFonts w:ascii="Times New Roman" w:hAnsi="Times New Roman"/>
          <w:sz w:val="28"/>
          <w:szCs w:val="28"/>
        </w:rPr>
        <w:t xml:space="preserve"> </w:t>
      </w:r>
      <w:r w:rsidR="00BC23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C4687">
        <w:rPr>
          <w:rFonts w:ascii="Times New Roman" w:hAnsi="Times New Roman"/>
          <w:sz w:val="28"/>
          <w:szCs w:val="28"/>
        </w:rPr>
        <w:t>Решение вступает в силу со дня о</w:t>
      </w:r>
      <w:r w:rsidR="005A2372">
        <w:rPr>
          <w:rFonts w:ascii="Times New Roman" w:hAnsi="Times New Roman"/>
          <w:sz w:val="28"/>
          <w:szCs w:val="28"/>
        </w:rPr>
        <w:t>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14:paraId="0509B97C" w14:textId="77777777" w:rsidR="005A4FA1" w:rsidRDefault="005A4FA1" w:rsidP="00D4511C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14:paraId="611D8F5B" w14:textId="77777777" w:rsidR="00F2190E" w:rsidRDefault="00F2190E" w:rsidP="005A4FA1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1FC1CA87" w14:textId="77777777" w:rsidR="004421FA" w:rsidRDefault="004421FA" w:rsidP="005A4FA1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5A4F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14:paraId="46117092" w14:textId="6883583C" w:rsidR="005A4FA1" w:rsidRDefault="005A4FA1" w:rsidP="005A4FA1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Атаманского сельского поселения</w:t>
      </w:r>
    </w:p>
    <w:p w14:paraId="1C3E9FAE" w14:textId="77777777" w:rsidR="00E21B5D" w:rsidRDefault="005A4FA1" w:rsidP="00F2190E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</w:t>
      </w:r>
    </w:p>
    <w:p w14:paraId="26187B11" w14:textId="03A99826" w:rsidR="005A4FA1" w:rsidRPr="00C828D8" w:rsidRDefault="004421FA" w:rsidP="00F2190E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С.М. Анциферова</w:t>
      </w:r>
    </w:p>
    <w:sectPr w:rsidR="005A4FA1" w:rsidRPr="00C828D8" w:rsidSect="00F2190E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221214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116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BBE"/>
    <w:rsid w:val="00010354"/>
    <w:rsid w:val="0002490F"/>
    <w:rsid w:val="00025276"/>
    <w:rsid w:val="000260B2"/>
    <w:rsid w:val="00044CE4"/>
    <w:rsid w:val="00062F4D"/>
    <w:rsid w:val="000714A3"/>
    <w:rsid w:val="00082756"/>
    <w:rsid w:val="0009333F"/>
    <w:rsid w:val="000A0510"/>
    <w:rsid w:val="000C4687"/>
    <w:rsid w:val="000D1A09"/>
    <w:rsid w:val="000D23DD"/>
    <w:rsid w:val="000E10F8"/>
    <w:rsid w:val="000E37A5"/>
    <w:rsid w:val="000F180D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83BC8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542C5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C1194"/>
    <w:rsid w:val="002D0F3C"/>
    <w:rsid w:val="002D1884"/>
    <w:rsid w:val="002D4DFD"/>
    <w:rsid w:val="002E584F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C0331"/>
    <w:rsid w:val="003D1221"/>
    <w:rsid w:val="003F3662"/>
    <w:rsid w:val="003F6D92"/>
    <w:rsid w:val="00410D4D"/>
    <w:rsid w:val="00435358"/>
    <w:rsid w:val="004367E7"/>
    <w:rsid w:val="00437AD9"/>
    <w:rsid w:val="004421FA"/>
    <w:rsid w:val="00444B7B"/>
    <w:rsid w:val="004515C3"/>
    <w:rsid w:val="004577E5"/>
    <w:rsid w:val="004626BB"/>
    <w:rsid w:val="00476526"/>
    <w:rsid w:val="00477E8A"/>
    <w:rsid w:val="004872A5"/>
    <w:rsid w:val="00491709"/>
    <w:rsid w:val="00493021"/>
    <w:rsid w:val="004942DD"/>
    <w:rsid w:val="004942E7"/>
    <w:rsid w:val="004C7A03"/>
    <w:rsid w:val="004D36BF"/>
    <w:rsid w:val="004D416C"/>
    <w:rsid w:val="004E415C"/>
    <w:rsid w:val="004F039A"/>
    <w:rsid w:val="004F31E4"/>
    <w:rsid w:val="00514BA0"/>
    <w:rsid w:val="00515BFE"/>
    <w:rsid w:val="00517CCC"/>
    <w:rsid w:val="00520292"/>
    <w:rsid w:val="00523C00"/>
    <w:rsid w:val="005262C8"/>
    <w:rsid w:val="00530FBD"/>
    <w:rsid w:val="00532021"/>
    <w:rsid w:val="00536069"/>
    <w:rsid w:val="00544C24"/>
    <w:rsid w:val="00547C8C"/>
    <w:rsid w:val="00573CB0"/>
    <w:rsid w:val="00575247"/>
    <w:rsid w:val="005765FC"/>
    <w:rsid w:val="005A2372"/>
    <w:rsid w:val="005A4FA1"/>
    <w:rsid w:val="005C5247"/>
    <w:rsid w:val="005C738C"/>
    <w:rsid w:val="005D3845"/>
    <w:rsid w:val="005D6E65"/>
    <w:rsid w:val="005D6FA8"/>
    <w:rsid w:val="005E3624"/>
    <w:rsid w:val="005E4F6F"/>
    <w:rsid w:val="00605FBF"/>
    <w:rsid w:val="00607B42"/>
    <w:rsid w:val="0061409E"/>
    <w:rsid w:val="0063364B"/>
    <w:rsid w:val="006361FB"/>
    <w:rsid w:val="00654A7B"/>
    <w:rsid w:val="00654BBE"/>
    <w:rsid w:val="006702E5"/>
    <w:rsid w:val="006A72A5"/>
    <w:rsid w:val="006B2D5A"/>
    <w:rsid w:val="006B519C"/>
    <w:rsid w:val="006B6439"/>
    <w:rsid w:val="006B658D"/>
    <w:rsid w:val="006B7780"/>
    <w:rsid w:val="006C5EFD"/>
    <w:rsid w:val="006C7022"/>
    <w:rsid w:val="006D129C"/>
    <w:rsid w:val="006D2270"/>
    <w:rsid w:val="006F22B2"/>
    <w:rsid w:val="006F5DF5"/>
    <w:rsid w:val="006F73FE"/>
    <w:rsid w:val="00700799"/>
    <w:rsid w:val="00715121"/>
    <w:rsid w:val="007304A4"/>
    <w:rsid w:val="0073106B"/>
    <w:rsid w:val="00731AD4"/>
    <w:rsid w:val="00732196"/>
    <w:rsid w:val="007515BB"/>
    <w:rsid w:val="0076686A"/>
    <w:rsid w:val="00777591"/>
    <w:rsid w:val="00780732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64A"/>
    <w:rsid w:val="007E2F93"/>
    <w:rsid w:val="007F13B0"/>
    <w:rsid w:val="007F451F"/>
    <w:rsid w:val="007F7ED5"/>
    <w:rsid w:val="00803A8C"/>
    <w:rsid w:val="00812AAC"/>
    <w:rsid w:val="00833AE3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755F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3322A"/>
    <w:rsid w:val="00941936"/>
    <w:rsid w:val="009528B5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722A"/>
    <w:rsid w:val="009D1CD0"/>
    <w:rsid w:val="009D27B3"/>
    <w:rsid w:val="009F3883"/>
    <w:rsid w:val="009F56C8"/>
    <w:rsid w:val="00A02E04"/>
    <w:rsid w:val="00A11D41"/>
    <w:rsid w:val="00A12A91"/>
    <w:rsid w:val="00A200D9"/>
    <w:rsid w:val="00A211BC"/>
    <w:rsid w:val="00A31055"/>
    <w:rsid w:val="00A503F9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003C0"/>
    <w:rsid w:val="00B2018E"/>
    <w:rsid w:val="00B231C5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751E"/>
    <w:rsid w:val="00B83C70"/>
    <w:rsid w:val="00B84D62"/>
    <w:rsid w:val="00BA3FE3"/>
    <w:rsid w:val="00BB04D0"/>
    <w:rsid w:val="00BB3E5E"/>
    <w:rsid w:val="00BC1E23"/>
    <w:rsid w:val="00BC23A0"/>
    <w:rsid w:val="00BC328A"/>
    <w:rsid w:val="00BC42DB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51C92"/>
    <w:rsid w:val="00C541C3"/>
    <w:rsid w:val="00C57185"/>
    <w:rsid w:val="00C60AFD"/>
    <w:rsid w:val="00C828D8"/>
    <w:rsid w:val="00C9421B"/>
    <w:rsid w:val="00C97B4A"/>
    <w:rsid w:val="00CB57F9"/>
    <w:rsid w:val="00CC2C7A"/>
    <w:rsid w:val="00CC381C"/>
    <w:rsid w:val="00CC520C"/>
    <w:rsid w:val="00CD206E"/>
    <w:rsid w:val="00CE1E28"/>
    <w:rsid w:val="00CF0C3B"/>
    <w:rsid w:val="00D03C71"/>
    <w:rsid w:val="00D21366"/>
    <w:rsid w:val="00D22A44"/>
    <w:rsid w:val="00D4511C"/>
    <w:rsid w:val="00D510A8"/>
    <w:rsid w:val="00D56037"/>
    <w:rsid w:val="00D65218"/>
    <w:rsid w:val="00D769C7"/>
    <w:rsid w:val="00DA00C4"/>
    <w:rsid w:val="00DA2EC7"/>
    <w:rsid w:val="00DA3AD4"/>
    <w:rsid w:val="00DA459B"/>
    <w:rsid w:val="00DA661D"/>
    <w:rsid w:val="00DB524D"/>
    <w:rsid w:val="00DB6D87"/>
    <w:rsid w:val="00DC73FF"/>
    <w:rsid w:val="00DD66EE"/>
    <w:rsid w:val="00DD7F58"/>
    <w:rsid w:val="00DE5997"/>
    <w:rsid w:val="00DF5E37"/>
    <w:rsid w:val="00E02188"/>
    <w:rsid w:val="00E021FE"/>
    <w:rsid w:val="00E05E06"/>
    <w:rsid w:val="00E0768D"/>
    <w:rsid w:val="00E1583B"/>
    <w:rsid w:val="00E17C2D"/>
    <w:rsid w:val="00E21B5D"/>
    <w:rsid w:val="00E300A7"/>
    <w:rsid w:val="00E362B2"/>
    <w:rsid w:val="00E521AD"/>
    <w:rsid w:val="00E54F4A"/>
    <w:rsid w:val="00E6715B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2190E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9624D"/>
    <w:rsid w:val="00FA7812"/>
    <w:rsid w:val="00FB7A3C"/>
    <w:rsid w:val="00FC4F47"/>
    <w:rsid w:val="00FC7FA3"/>
    <w:rsid w:val="00FD112D"/>
    <w:rsid w:val="00FE0A51"/>
    <w:rsid w:val="00FE6F40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CF19"/>
  <w15:docId w15:val="{01B4571C-E522-4366-BA22-73CDD491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2E58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59</cp:revision>
  <cp:lastPrinted>2022-09-26T07:20:00Z</cp:lastPrinted>
  <dcterms:created xsi:type="dcterms:W3CDTF">2016-07-13T12:57:00Z</dcterms:created>
  <dcterms:modified xsi:type="dcterms:W3CDTF">2022-09-28T10:14:00Z</dcterms:modified>
</cp:coreProperties>
</file>